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75A3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881AE0">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E15807">
        <w:rPr>
          <w:b/>
          <w:i/>
          <w:noProof/>
          <w:sz w:val="28"/>
        </w:rPr>
        <w:t>2</w:t>
      </w:r>
      <w:r w:rsidR="00A67857">
        <w:rPr>
          <w:b/>
          <w:i/>
          <w:noProof/>
          <w:sz w:val="28"/>
        </w:rPr>
        <w:t>0</w:t>
      </w:r>
      <w:r w:rsidR="006215C7">
        <w:rPr>
          <w:b/>
          <w:i/>
          <w:noProof/>
          <w:sz w:val="28"/>
        </w:rPr>
        <w:t>4077</w:t>
      </w:r>
      <w:r w:rsidR="0025271F">
        <w:rPr>
          <w:b/>
          <w:i/>
          <w:noProof/>
          <w:sz w:val="28"/>
        </w:rPr>
        <w:fldChar w:fldCharType="end"/>
      </w:r>
    </w:p>
    <w:p w14:paraId="7CB45193" w14:textId="554B5AB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881AE0">
        <w:rPr>
          <w:b/>
          <w:noProof/>
          <w:sz w:val="24"/>
        </w:rPr>
        <w:t>Febr</w:t>
      </w:r>
      <w:r w:rsidR="00E15807">
        <w:rPr>
          <w:b/>
          <w:noProof/>
          <w:sz w:val="24"/>
        </w:rPr>
        <w:t>uary</w:t>
      </w:r>
      <w:r w:rsidR="005970C6">
        <w:rPr>
          <w:b/>
          <w:noProof/>
          <w:sz w:val="24"/>
        </w:rPr>
        <w:t xml:space="preserve"> </w:t>
      </w:r>
      <w:r w:rsidR="00881AE0">
        <w:rPr>
          <w:b/>
          <w:noProof/>
          <w:sz w:val="24"/>
        </w:rPr>
        <w:t>2</w:t>
      </w:r>
      <w:r w:rsidR="005970C6">
        <w:rPr>
          <w:b/>
          <w:noProof/>
          <w:sz w:val="24"/>
        </w:rPr>
        <w:t>1, 20</w:t>
      </w:r>
      <w:r w:rsidR="00881AE0">
        <w:rPr>
          <w:b/>
          <w:noProof/>
          <w:sz w:val="24"/>
        </w:rPr>
        <w:t>2</w:t>
      </w:r>
      <w:r w:rsidR="005970C6">
        <w:rPr>
          <w:b/>
          <w:noProof/>
          <w:sz w:val="24"/>
        </w:rPr>
        <w:t>2</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881AE0">
        <w:rPr>
          <w:b/>
          <w:noProof/>
          <w:sz w:val="24"/>
        </w:rPr>
        <w:t>M</w:t>
      </w:r>
      <w:r w:rsidR="00E15807">
        <w:rPr>
          <w:b/>
          <w:noProof/>
          <w:sz w:val="24"/>
        </w:rPr>
        <w:t>a</w:t>
      </w:r>
      <w:r w:rsidR="00881AE0">
        <w:rPr>
          <w:b/>
          <w:noProof/>
          <w:sz w:val="24"/>
        </w:rPr>
        <w:t>rch</w:t>
      </w:r>
      <w:r w:rsidR="005970C6">
        <w:rPr>
          <w:b/>
          <w:noProof/>
          <w:sz w:val="24"/>
        </w:rPr>
        <w:t xml:space="preserve"> </w:t>
      </w:r>
      <w:r w:rsidR="00881AE0">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4DBE57" w:rsidR="001E41F3" w:rsidRDefault="00305409" w:rsidP="006215C7">
            <w:pPr>
              <w:pStyle w:val="CRCoverPage"/>
              <w:spacing w:after="0"/>
              <w:jc w:val="right"/>
              <w:rPr>
                <w:i/>
                <w:noProof/>
              </w:rPr>
            </w:pPr>
            <w:r>
              <w:rPr>
                <w:i/>
                <w:noProof/>
                <w:sz w:val="14"/>
              </w:rPr>
              <w:t>CR-Form-v</w:t>
            </w:r>
            <w:r w:rsidR="008863B9">
              <w:rPr>
                <w:i/>
                <w:noProof/>
                <w:sz w:val="14"/>
              </w:rPr>
              <w:t>12.</w:t>
            </w:r>
            <w:r w:rsidR="006215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F5F07" w:rsidR="001E41F3" w:rsidRPr="00A34930" w:rsidRDefault="005970C6" w:rsidP="00E15807">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1A4C" w:rsidR="001E41F3" w:rsidRPr="00A34930" w:rsidRDefault="006215C7" w:rsidP="00547111">
            <w:pPr>
              <w:pStyle w:val="CRCoverPage"/>
              <w:spacing w:after="0"/>
              <w:rPr>
                <w:b/>
                <w:bCs/>
                <w:noProof/>
                <w:sz w:val="28"/>
                <w:szCs w:val="28"/>
              </w:rPr>
            </w:pPr>
            <w:r>
              <w:rPr>
                <w:b/>
                <w:bCs/>
                <w:noProof/>
                <w:sz w:val="28"/>
                <w:szCs w:val="28"/>
              </w:rPr>
              <w:t>4949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5D9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5302C" w:rsidR="00F25D98" w:rsidRDefault="00881A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F2F2D" w:rsidR="001E41F3" w:rsidRDefault="00721D0A" w:rsidP="006215C7">
            <w:pPr>
              <w:pStyle w:val="CRCoverPage"/>
              <w:spacing w:after="0"/>
              <w:ind w:left="100"/>
              <w:rPr>
                <w:noProof/>
              </w:rPr>
            </w:pPr>
            <w:r>
              <w:t xml:space="preserve">CR </w:t>
            </w:r>
            <w:r w:rsidR="0062295F">
              <w:t xml:space="preserve">to </w:t>
            </w:r>
            <w:r w:rsidR="005970C6">
              <w:t>T</w:t>
            </w:r>
            <w:r w:rsidR="00E07025">
              <w:t>S</w:t>
            </w:r>
            <w:r w:rsidR="005970C6">
              <w:t xml:space="preserve"> 3</w:t>
            </w:r>
            <w:r w:rsidR="0062295F">
              <w:t>6</w:t>
            </w:r>
            <w:r w:rsidR="005970C6">
              <w:t>.</w:t>
            </w:r>
            <w:r w:rsidR="00E07025">
              <w:t>10</w:t>
            </w:r>
            <w:r w:rsidR="0062295F">
              <w:t>4</w:t>
            </w:r>
            <w:r w:rsidR="005970C6">
              <w:t xml:space="preserve"> Addition of </w:t>
            </w:r>
            <w:r w:rsidR="0062295F">
              <w:t>NB-IoT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D9DAA" w:rsidR="001E41F3" w:rsidRDefault="0062295F" w:rsidP="00E921EC">
            <w:pPr>
              <w:pStyle w:val="CRCoverPage"/>
              <w:spacing w:after="0"/>
              <w:ind w:left="100"/>
              <w:rPr>
                <w:noProof/>
              </w:rPr>
            </w:pPr>
            <w:r>
              <w:rPr>
                <w:noProof/>
              </w:rPr>
              <w:t>Huawei, HiSilicon</w:t>
            </w:r>
            <w:r w:rsidR="00881AE0">
              <w:rPr>
                <w:noProof/>
              </w:rPr>
              <w:t>,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75815" w:rsidR="001E41F3" w:rsidRDefault="0025271F" w:rsidP="006215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881AE0">
              <w:rPr>
                <w:noProof/>
              </w:rPr>
              <w:t>2</w:t>
            </w:r>
            <w:r w:rsidR="005970C6">
              <w:rPr>
                <w:noProof/>
              </w:rPr>
              <w:t>-</w:t>
            </w:r>
            <w:r w:rsidR="00881AE0">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0BBB7" w:rsidR="001E41F3" w:rsidRDefault="0025271F" w:rsidP="006215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8BF0F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4975E73" w:rsidR="006215C7" w:rsidRPr="007C2097" w:rsidRDefault="006215C7"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78EB4" w:rsidR="001E41F3" w:rsidRDefault="007B4AA7">
            <w:pPr>
              <w:pStyle w:val="CRCoverPage"/>
              <w:spacing w:after="0"/>
              <w:ind w:left="100"/>
              <w:rPr>
                <w:noProof/>
              </w:rPr>
            </w:pPr>
            <w:r>
              <w:rPr>
                <w:noProof/>
              </w:rPr>
              <w:t>Adding NB-IoT DL 16QAM is one of the objective</w:t>
            </w:r>
            <w:r w:rsidR="00881AE0">
              <w:rPr>
                <w:noProof/>
              </w:rPr>
              <w:t>s</w:t>
            </w:r>
            <w:r>
              <w:rPr>
                <w:noProof/>
              </w:rPr>
              <w:t xml:space="preser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DB838" w:rsidR="001E41F3" w:rsidRDefault="007B4AA7" w:rsidP="000D1138">
            <w:pPr>
              <w:pStyle w:val="CRCoverPage"/>
              <w:spacing w:after="0"/>
              <w:ind w:left="100"/>
              <w:rPr>
                <w:noProof/>
              </w:rPr>
            </w:pPr>
            <w:r>
              <w:rPr>
                <w:noProof/>
              </w:rPr>
              <w:t>The EVM requirement for 16QAM NB-IoT DL is added.</w:t>
            </w:r>
            <w:r w:rsidR="00881AE0">
              <w:rPr>
                <w:noProof/>
              </w:rPr>
              <w:t xml:space="preserve"> The draft CR has been endorsed in R4-2201832.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A45B" w:rsidR="001E41F3" w:rsidRDefault="007B4AA7" w:rsidP="007B4AA7">
            <w:pPr>
              <w:pStyle w:val="CRCoverPage"/>
              <w:spacing w:after="0"/>
              <w:ind w:left="100"/>
              <w:rPr>
                <w:noProof/>
              </w:rPr>
            </w:pPr>
            <w:r>
              <w:rPr>
                <w:noProof/>
              </w:rPr>
              <w:t xml:space="preserve">The feature of </w:t>
            </w:r>
            <w:r w:rsidR="00C81CF9">
              <w:rPr>
                <w:noProof/>
              </w:rPr>
              <w:t xml:space="preserve">NB-IoT </w:t>
            </w:r>
            <w:r>
              <w:rPr>
                <w:noProof/>
              </w:rPr>
              <w:t>16QAM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1E0EA" w:rsidR="001E41F3" w:rsidRDefault="00881AE0" w:rsidP="00AD67F8">
            <w:pPr>
              <w:pStyle w:val="CRCoverPage"/>
              <w:spacing w:after="0"/>
              <w:rPr>
                <w:noProof/>
              </w:rPr>
            </w:pPr>
            <w:r>
              <w:rPr>
                <w:noProof/>
              </w:rPr>
              <w:t>6.5.2</w:t>
            </w:r>
            <w:r w:rsidR="00AD67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8F7E3" w:rsidR="001E41F3" w:rsidRDefault="00145D43" w:rsidP="004A2B81">
            <w:pPr>
              <w:pStyle w:val="CRCoverPage"/>
              <w:spacing w:after="0"/>
              <w:ind w:left="99"/>
              <w:rPr>
                <w:noProof/>
              </w:rPr>
            </w:pPr>
            <w:r>
              <w:rPr>
                <w:noProof/>
              </w:rPr>
              <w:t>TS</w:t>
            </w:r>
            <w:r w:rsidR="00E43AA2">
              <w:rPr>
                <w:noProof/>
              </w:rPr>
              <w:t xml:space="preserve"> 3</w:t>
            </w:r>
            <w:r w:rsidR="004A2B81">
              <w:rPr>
                <w:noProof/>
              </w:rPr>
              <w:t>6</w:t>
            </w:r>
            <w:r w:rsidR="00E43AA2">
              <w:rPr>
                <w:noProof/>
              </w:rPr>
              <w:t>.</w:t>
            </w:r>
            <w:r w:rsidR="004A2B81">
              <w:rPr>
                <w:noProof/>
              </w:rPr>
              <w:t>141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6828D577" w14:textId="77777777" w:rsidR="00946499" w:rsidRPr="00340914" w:rsidRDefault="00946499" w:rsidP="00946499">
      <w:pPr>
        <w:pStyle w:val="Heading3"/>
      </w:pPr>
      <w:bookmarkStart w:id="1" w:name="_Toc20997763"/>
      <w:bookmarkStart w:id="2" w:name="_Toc29478442"/>
      <w:bookmarkStart w:id="3" w:name="_Toc35933040"/>
      <w:bookmarkStart w:id="4" w:name="_Toc35935328"/>
      <w:bookmarkStart w:id="5" w:name="_Toc37162912"/>
      <w:bookmarkStart w:id="6" w:name="_Toc37173240"/>
      <w:bookmarkStart w:id="7" w:name="_Toc37173492"/>
      <w:bookmarkStart w:id="8" w:name="_Toc44754048"/>
      <w:bookmarkStart w:id="9" w:name="_Toc45825476"/>
      <w:bookmarkStart w:id="10" w:name="_Toc45825728"/>
      <w:bookmarkStart w:id="11" w:name="_Toc45825980"/>
      <w:bookmarkStart w:id="12" w:name="_Toc45826232"/>
      <w:bookmarkStart w:id="13" w:name="_Toc52466398"/>
      <w:bookmarkStart w:id="14" w:name="_Toc66869383"/>
      <w:bookmarkStart w:id="15" w:name="_Toc66872201"/>
      <w:bookmarkStart w:id="16" w:name="_Toc75173358"/>
      <w:bookmarkStart w:id="17" w:name="_Toc76497174"/>
      <w:bookmarkStart w:id="18" w:name="_Toc82893975"/>
      <w:r w:rsidRPr="00340914">
        <w:t>6.5.2</w:t>
      </w:r>
      <w:r w:rsidRPr="00340914">
        <w:tab/>
        <w:t>Error Vector Magnitude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921D43" w14:textId="77777777" w:rsidR="00946499" w:rsidRPr="00340914" w:rsidRDefault="00946499" w:rsidP="00946499">
      <w:r w:rsidRPr="00340914">
        <w:t>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w:t>
      </w:r>
    </w:p>
    <w:p w14:paraId="5D793D73" w14:textId="77777777" w:rsidR="00946499" w:rsidRPr="00340914" w:rsidRDefault="00946499" w:rsidP="00946499">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10ms measurement periods for subframe TTI, and over all allocated resource blocks and downlink sTTIs within 10ms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0F3741C5" w14:textId="77777777" w:rsidR="00946499" w:rsidRPr="00340914" w:rsidRDefault="00946499" w:rsidP="00946499">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46499" w:rsidRPr="00340914" w14:paraId="42015679" w14:textId="77777777" w:rsidTr="00661D65">
        <w:trPr>
          <w:jc w:val="center"/>
        </w:trPr>
        <w:tc>
          <w:tcPr>
            <w:tcW w:w="3214" w:type="dxa"/>
          </w:tcPr>
          <w:p w14:paraId="55E2CB1A" w14:textId="77777777" w:rsidR="00946499" w:rsidRPr="00340914" w:rsidRDefault="00946499" w:rsidP="00661D65">
            <w:pPr>
              <w:pStyle w:val="TAH"/>
              <w:rPr>
                <w:rFonts w:cs="Arial"/>
              </w:rPr>
            </w:pPr>
            <w:r w:rsidRPr="00340914">
              <w:rPr>
                <w:rFonts w:cs="Arial"/>
              </w:rPr>
              <w:t>Modulation scheme for PDSCH or sPDSCH</w:t>
            </w:r>
          </w:p>
        </w:tc>
        <w:tc>
          <w:tcPr>
            <w:tcW w:w="2583" w:type="dxa"/>
          </w:tcPr>
          <w:p w14:paraId="7896888C" w14:textId="77777777" w:rsidR="00946499" w:rsidRPr="00340914" w:rsidRDefault="00946499" w:rsidP="00661D65">
            <w:pPr>
              <w:pStyle w:val="TAH"/>
              <w:rPr>
                <w:rFonts w:cs="Arial"/>
              </w:rPr>
            </w:pPr>
            <w:r w:rsidRPr="00340914">
              <w:rPr>
                <w:rFonts w:cs="Arial"/>
              </w:rPr>
              <w:t>Required EVM [%]</w:t>
            </w:r>
          </w:p>
        </w:tc>
      </w:tr>
      <w:tr w:rsidR="00946499" w:rsidRPr="00340914" w14:paraId="5FFA72BD" w14:textId="77777777" w:rsidTr="00661D65">
        <w:trPr>
          <w:jc w:val="center"/>
        </w:trPr>
        <w:tc>
          <w:tcPr>
            <w:tcW w:w="3214" w:type="dxa"/>
          </w:tcPr>
          <w:p w14:paraId="485F4449" w14:textId="77777777" w:rsidR="00946499" w:rsidRPr="00340914" w:rsidRDefault="00946499" w:rsidP="00661D65">
            <w:pPr>
              <w:pStyle w:val="TAC"/>
              <w:rPr>
                <w:rFonts w:cs="Arial"/>
              </w:rPr>
            </w:pPr>
            <w:r w:rsidRPr="00340914">
              <w:rPr>
                <w:rFonts w:cs="Arial"/>
              </w:rPr>
              <w:t>QPSK</w:t>
            </w:r>
          </w:p>
        </w:tc>
        <w:tc>
          <w:tcPr>
            <w:tcW w:w="2583" w:type="dxa"/>
          </w:tcPr>
          <w:p w14:paraId="09CB86AE" w14:textId="77777777" w:rsidR="00946499" w:rsidRPr="00340914" w:rsidRDefault="00946499" w:rsidP="00661D65">
            <w:pPr>
              <w:pStyle w:val="TAC"/>
              <w:rPr>
                <w:rFonts w:cs="Arial"/>
              </w:rPr>
            </w:pPr>
            <w:r w:rsidRPr="00340914">
              <w:rPr>
                <w:rFonts w:cs="Arial"/>
              </w:rPr>
              <w:t>17.5 %</w:t>
            </w:r>
          </w:p>
        </w:tc>
      </w:tr>
      <w:tr w:rsidR="00946499" w:rsidRPr="00340914" w14:paraId="788ADDC3" w14:textId="77777777" w:rsidTr="00661D65">
        <w:trPr>
          <w:jc w:val="center"/>
        </w:trPr>
        <w:tc>
          <w:tcPr>
            <w:tcW w:w="3214" w:type="dxa"/>
          </w:tcPr>
          <w:p w14:paraId="261098F9" w14:textId="77777777" w:rsidR="00946499" w:rsidRPr="00340914" w:rsidRDefault="00946499" w:rsidP="00661D65">
            <w:pPr>
              <w:pStyle w:val="TAC"/>
              <w:rPr>
                <w:rFonts w:cs="Arial"/>
              </w:rPr>
            </w:pPr>
            <w:r w:rsidRPr="00340914">
              <w:rPr>
                <w:rFonts w:cs="Arial"/>
              </w:rPr>
              <w:t>16QAM</w:t>
            </w:r>
          </w:p>
        </w:tc>
        <w:tc>
          <w:tcPr>
            <w:tcW w:w="2583" w:type="dxa"/>
          </w:tcPr>
          <w:p w14:paraId="65C959E7" w14:textId="77777777" w:rsidR="00946499" w:rsidRPr="00340914" w:rsidRDefault="00946499" w:rsidP="00661D65">
            <w:pPr>
              <w:pStyle w:val="TAC"/>
              <w:rPr>
                <w:rFonts w:cs="Arial"/>
              </w:rPr>
            </w:pPr>
            <w:r w:rsidRPr="00340914">
              <w:rPr>
                <w:rFonts w:cs="Arial"/>
              </w:rPr>
              <w:t>12.5 %</w:t>
            </w:r>
          </w:p>
        </w:tc>
      </w:tr>
      <w:tr w:rsidR="00946499" w:rsidRPr="00340914" w14:paraId="696EC94A" w14:textId="77777777" w:rsidTr="00661D65">
        <w:trPr>
          <w:jc w:val="center"/>
        </w:trPr>
        <w:tc>
          <w:tcPr>
            <w:tcW w:w="3214" w:type="dxa"/>
          </w:tcPr>
          <w:p w14:paraId="026A82CC" w14:textId="77777777" w:rsidR="00946499" w:rsidRPr="00340914" w:rsidRDefault="00946499" w:rsidP="00661D65">
            <w:pPr>
              <w:pStyle w:val="TAC"/>
              <w:rPr>
                <w:rFonts w:cs="Arial"/>
              </w:rPr>
            </w:pPr>
            <w:r w:rsidRPr="00340914">
              <w:rPr>
                <w:rFonts w:cs="Arial"/>
              </w:rPr>
              <w:t>64QAM</w:t>
            </w:r>
          </w:p>
        </w:tc>
        <w:tc>
          <w:tcPr>
            <w:tcW w:w="2583" w:type="dxa"/>
          </w:tcPr>
          <w:p w14:paraId="4B287073" w14:textId="77777777" w:rsidR="00946499" w:rsidRPr="00340914" w:rsidRDefault="00946499" w:rsidP="00661D65">
            <w:pPr>
              <w:pStyle w:val="TAC"/>
              <w:rPr>
                <w:rFonts w:cs="Arial"/>
              </w:rPr>
            </w:pPr>
            <w:r w:rsidRPr="00340914">
              <w:rPr>
                <w:rFonts w:cs="Arial"/>
              </w:rPr>
              <w:t>8 %</w:t>
            </w:r>
          </w:p>
        </w:tc>
      </w:tr>
      <w:tr w:rsidR="00946499" w:rsidRPr="00340914" w14:paraId="1900DE0F" w14:textId="77777777" w:rsidTr="00661D65">
        <w:trPr>
          <w:jc w:val="center"/>
        </w:trPr>
        <w:tc>
          <w:tcPr>
            <w:tcW w:w="3214" w:type="dxa"/>
          </w:tcPr>
          <w:p w14:paraId="5A2D00BC" w14:textId="77777777" w:rsidR="00946499" w:rsidRPr="00340914" w:rsidRDefault="00946499" w:rsidP="00661D65">
            <w:pPr>
              <w:pStyle w:val="TAC"/>
              <w:rPr>
                <w:rFonts w:cs="Arial"/>
              </w:rPr>
            </w:pPr>
            <w:r w:rsidRPr="00340914">
              <w:rPr>
                <w:rFonts w:cs="Arial"/>
              </w:rPr>
              <w:t>256QAM</w:t>
            </w:r>
          </w:p>
        </w:tc>
        <w:tc>
          <w:tcPr>
            <w:tcW w:w="2583" w:type="dxa"/>
          </w:tcPr>
          <w:p w14:paraId="0B8218DF" w14:textId="77777777" w:rsidR="00946499" w:rsidRPr="00340914" w:rsidRDefault="00946499" w:rsidP="00661D65">
            <w:pPr>
              <w:pStyle w:val="TAC"/>
              <w:rPr>
                <w:rFonts w:cs="Arial"/>
              </w:rPr>
            </w:pPr>
            <w:r w:rsidRPr="00340914">
              <w:rPr>
                <w:rFonts w:cs="Arial"/>
              </w:rPr>
              <w:t>3.5 %</w:t>
            </w:r>
          </w:p>
        </w:tc>
      </w:tr>
      <w:tr w:rsidR="00946499" w:rsidRPr="00340914" w14:paraId="6CE5B885"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51539E05" w14:textId="77777777" w:rsidR="00946499" w:rsidRPr="00340914" w:rsidRDefault="00946499" w:rsidP="00661D65">
            <w:pPr>
              <w:pStyle w:val="TAC"/>
              <w:rPr>
                <w:rFonts w:cs="Arial"/>
              </w:rPr>
            </w:pPr>
            <w:r w:rsidRPr="00340914">
              <w:rPr>
                <w:rFonts w:cs="Arial" w:hint="eastAsia"/>
              </w:rPr>
              <w:t>1024</w:t>
            </w:r>
            <w:r w:rsidRPr="0034091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0FE204FB" w14:textId="77777777" w:rsidR="00946499" w:rsidRPr="00340914" w:rsidRDefault="00946499" w:rsidP="00661D65">
            <w:pPr>
              <w:pStyle w:val="TAC"/>
              <w:rPr>
                <w:rFonts w:cs="Arial"/>
              </w:rPr>
            </w:pPr>
            <w:r w:rsidRPr="00340914">
              <w:rPr>
                <w:rFonts w:cs="Arial" w:hint="eastAsia"/>
              </w:rPr>
              <w:t>2</w:t>
            </w:r>
            <w:r w:rsidRPr="00340914">
              <w:rPr>
                <w:rFonts w:cs="Arial"/>
              </w:rPr>
              <w:t>.5 %</w:t>
            </w:r>
          </w:p>
        </w:tc>
      </w:tr>
    </w:tbl>
    <w:p w14:paraId="43E4AE04" w14:textId="77777777" w:rsidR="00946499" w:rsidRPr="00340914" w:rsidRDefault="00946499" w:rsidP="00946499"/>
    <w:p w14:paraId="36F4B847" w14:textId="77777777" w:rsidR="00946499" w:rsidRPr="00340914" w:rsidRDefault="00946499" w:rsidP="00946499">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654E5A0D" w14:textId="77777777" w:rsidR="00946499" w:rsidRPr="00340914" w:rsidRDefault="00946499" w:rsidP="00946499">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46499" w:rsidRPr="00340914" w14:paraId="72B7F3BA" w14:textId="77777777" w:rsidTr="00661D65">
        <w:trPr>
          <w:jc w:val="center"/>
        </w:trPr>
        <w:tc>
          <w:tcPr>
            <w:tcW w:w="3214" w:type="dxa"/>
          </w:tcPr>
          <w:p w14:paraId="09E191E6" w14:textId="77777777" w:rsidR="00946499" w:rsidRPr="00340914" w:rsidRDefault="00946499" w:rsidP="00661D65">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2DA6CA9F" w14:textId="77777777" w:rsidR="00946499" w:rsidRPr="00340914" w:rsidRDefault="00946499" w:rsidP="00661D65">
            <w:pPr>
              <w:pStyle w:val="TAH"/>
              <w:rPr>
                <w:rFonts w:cs="Arial"/>
                <w:lang w:eastAsia="ja-JP"/>
              </w:rPr>
            </w:pPr>
            <w:r w:rsidRPr="00340914">
              <w:rPr>
                <w:rFonts w:cs="Arial"/>
                <w:lang w:eastAsia="ja-JP"/>
              </w:rPr>
              <w:t>Required EVM [%]</w:t>
            </w:r>
          </w:p>
        </w:tc>
      </w:tr>
      <w:tr w:rsidR="00946499" w:rsidRPr="00340914" w14:paraId="29050DEC" w14:textId="77777777" w:rsidTr="00661D65">
        <w:trPr>
          <w:jc w:val="center"/>
        </w:trPr>
        <w:tc>
          <w:tcPr>
            <w:tcW w:w="3214" w:type="dxa"/>
          </w:tcPr>
          <w:p w14:paraId="160E08BB" w14:textId="77777777" w:rsidR="00946499" w:rsidRPr="00340914" w:rsidRDefault="00946499" w:rsidP="00661D65">
            <w:pPr>
              <w:pStyle w:val="TAC"/>
              <w:rPr>
                <w:rFonts w:cs="Arial"/>
                <w:lang w:eastAsia="ja-JP"/>
              </w:rPr>
            </w:pPr>
            <w:r w:rsidRPr="00340914">
              <w:rPr>
                <w:rFonts w:cs="Arial"/>
                <w:lang w:eastAsia="ja-JP"/>
              </w:rPr>
              <w:t>QPSK</w:t>
            </w:r>
          </w:p>
        </w:tc>
        <w:tc>
          <w:tcPr>
            <w:tcW w:w="2583" w:type="dxa"/>
          </w:tcPr>
          <w:p w14:paraId="33719F9D" w14:textId="77777777" w:rsidR="00946499" w:rsidRPr="00340914" w:rsidRDefault="00946499" w:rsidP="00661D65">
            <w:pPr>
              <w:pStyle w:val="TAC"/>
              <w:rPr>
                <w:rFonts w:cs="Arial"/>
                <w:lang w:eastAsia="ja-JP"/>
              </w:rPr>
            </w:pPr>
            <w:r w:rsidRPr="00340914">
              <w:rPr>
                <w:rFonts w:cs="Arial"/>
                <w:lang w:eastAsia="ja-JP"/>
              </w:rPr>
              <w:t>17.5 %</w:t>
            </w:r>
          </w:p>
        </w:tc>
      </w:tr>
      <w:tr w:rsidR="00895107" w:rsidRPr="00340914" w14:paraId="3798B75C" w14:textId="77777777" w:rsidTr="00661D65">
        <w:trPr>
          <w:jc w:val="center"/>
          <w:ins w:id="19" w:author="jinwang (A)" w:date="2022-01-02T16:58:00Z"/>
        </w:trPr>
        <w:tc>
          <w:tcPr>
            <w:tcW w:w="3214" w:type="dxa"/>
          </w:tcPr>
          <w:p w14:paraId="1C7A8DAC" w14:textId="549FFD0A" w:rsidR="00895107" w:rsidRPr="00340914" w:rsidRDefault="00895107" w:rsidP="00661D65">
            <w:pPr>
              <w:pStyle w:val="TAC"/>
              <w:rPr>
                <w:ins w:id="20" w:author="jinwang (A)" w:date="2022-01-02T16:58:00Z"/>
                <w:rFonts w:cs="Arial"/>
                <w:lang w:eastAsia="ja-JP"/>
              </w:rPr>
            </w:pPr>
            <w:ins w:id="21" w:author="jinwang (A)" w:date="2022-01-02T16:58:00Z">
              <w:r>
                <w:rPr>
                  <w:rFonts w:cs="Arial"/>
                  <w:lang w:eastAsia="ja-JP"/>
                </w:rPr>
                <w:t>16QAM</w:t>
              </w:r>
            </w:ins>
          </w:p>
        </w:tc>
        <w:tc>
          <w:tcPr>
            <w:tcW w:w="2583" w:type="dxa"/>
          </w:tcPr>
          <w:p w14:paraId="2499B3F0" w14:textId="18BB5369" w:rsidR="00895107" w:rsidRPr="00340914" w:rsidRDefault="00895107" w:rsidP="00661D65">
            <w:pPr>
              <w:pStyle w:val="TAC"/>
              <w:rPr>
                <w:ins w:id="22" w:author="jinwang (A)" w:date="2022-01-02T16:58:00Z"/>
                <w:rFonts w:cs="Arial"/>
                <w:lang w:eastAsia="ja-JP"/>
              </w:rPr>
            </w:pPr>
            <w:ins w:id="23" w:author="jinwang (A)" w:date="2022-01-02T16:58:00Z">
              <w:r>
                <w:rPr>
                  <w:rFonts w:cs="Arial"/>
                  <w:lang w:eastAsia="ja-JP"/>
                </w:rPr>
                <w:t>12.5%</w:t>
              </w:r>
            </w:ins>
          </w:p>
        </w:tc>
      </w:tr>
    </w:tbl>
    <w:p w14:paraId="7F9696AA" w14:textId="77777777" w:rsidR="00946499" w:rsidRDefault="00946499" w:rsidP="007D6D79">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27AE9" w14:textId="77777777" w:rsidR="00786C2E" w:rsidRDefault="00786C2E">
      <w:r>
        <w:separator/>
      </w:r>
    </w:p>
  </w:endnote>
  <w:endnote w:type="continuationSeparator" w:id="0">
    <w:p w14:paraId="1BB2744C" w14:textId="77777777" w:rsidR="00786C2E" w:rsidRDefault="0078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A0E0" w14:textId="77777777" w:rsidR="00786C2E" w:rsidRDefault="00786C2E">
      <w:r>
        <w:separator/>
      </w:r>
    </w:p>
  </w:footnote>
  <w:footnote w:type="continuationSeparator" w:id="0">
    <w:p w14:paraId="5D69A27F" w14:textId="77777777" w:rsidR="00786C2E" w:rsidRDefault="0078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5807" w:rsidRDefault="00E15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5807" w:rsidRDefault="00E15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2D"/>
    <w:rsid w:val="00016856"/>
    <w:rsid w:val="00022E4A"/>
    <w:rsid w:val="00073371"/>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61E6"/>
    <w:rsid w:val="003609EF"/>
    <w:rsid w:val="0036231A"/>
    <w:rsid w:val="00374DD4"/>
    <w:rsid w:val="003C15B1"/>
    <w:rsid w:val="003D3EFB"/>
    <w:rsid w:val="003E1A36"/>
    <w:rsid w:val="003F3BE9"/>
    <w:rsid w:val="00410371"/>
    <w:rsid w:val="004242F1"/>
    <w:rsid w:val="004A2B81"/>
    <w:rsid w:val="004B75B7"/>
    <w:rsid w:val="004E3E1D"/>
    <w:rsid w:val="004E5EBF"/>
    <w:rsid w:val="00503ADE"/>
    <w:rsid w:val="0051580D"/>
    <w:rsid w:val="00547111"/>
    <w:rsid w:val="00592D74"/>
    <w:rsid w:val="005970C6"/>
    <w:rsid w:val="005E2C44"/>
    <w:rsid w:val="00621188"/>
    <w:rsid w:val="006215C7"/>
    <w:rsid w:val="0062295F"/>
    <w:rsid w:val="006257ED"/>
    <w:rsid w:val="00665C47"/>
    <w:rsid w:val="00695808"/>
    <w:rsid w:val="006B46FB"/>
    <w:rsid w:val="006B694C"/>
    <w:rsid w:val="006D4770"/>
    <w:rsid w:val="006E21FB"/>
    <w:rsid w:val="006E430F"/>
    <w:rsid w:val="007176FF"/>
    <w:rsid w:val="00721D0A"/>
    <w:rsid w:val="00786C2E"/>
    <w:rsid w:val="00792342"/>
    <w:rsid w:val="007977A8"/>
    <w:rsid w:val="007B4AA7"/>
    <w:rsid w:val="007B512A"/>
    <w:rsid w:val="007C2097"/>
    <w:rsid w:val="007D6A07"/>
    <w:rsid w:val="007D6D79"/>
    <w:rsid w:val="007F7259"/>
    <w:rsid w:val="008040A8"/>
    <w:rsid w:val="00825975"/>
    <w:rsid w:val="008279FA"/>
    <w:rsid w:val="008626E7"/>
    <w:rsid w:val="00870EE7"/>
    <w:rsid w:val="00881AE0"/>
    <w:rsid w:val="008863B9"/>
    <w:rsid w:val="00895107"/>
    <w:rsid w:val="008A45A6"/>
    <w:rsid w:val="008C1E5E"/>
    <w:rsid w:val="008D3B18"/>
    <w:rsid w:val="008F3789"/>
    <w:rsid w:val="008F5341"/>
    <w:rsid w:val="008F686C"/>
    <w:rsid w:val="009039C2"/>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E70"/>
    <w:rsid w:val="00A50CF0"/>
    <w:rsid w:val="00A67857"/>
    <w:rsid w:val="00A7671C"/>
    <w:rsid w:val="00AA2CBC"/>
    <w:rsid w:val="00AB19A1"/>
    <w:rsid w:val="00AB6C76"/>
    <w:rsid w:val="00AC5820"/>
    <w:rsid w:val="00AD1CD8"/>
    <w:rsid w:val="00AD67F8"/>
    <w:rsid w:val="00B258BB"/>
    <w:rsid w:val="00B27B56"/>
    <w:rsid w:val="00B67B97"/>
    <w:rsid w:val="00B968C8"/>
    <w:rsid w:val="00BA3EC5"/>
    <w:rsid w:val="00BA51D9"/>
    <w:rsid w:val="00BA59AA"/>
    <w:rsid w:val="00BB5DFC"/>
    <w:rsid w:val="00BD279D"/>
    <w:rsid w:val="00BD6BB8"/>
    <w:rsid w:val="00C04776"/>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742F2"/>
    <w:rsid w:val="00E921EC"/>
    <w:rsid w:val="00EB09B7"/>
    <w:rsid w:val="00EE7D7C"/>
    <w:rsid w:val="00F25D98"/>
    <w:rsid w:val="00F300FB"/>
    <w:rsid w:val="00F43754"/>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EEF84-64DE-43FA-B0BA-BCCC64FF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580</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40</cp:revision>
  <cp:lastPrinted>1900-12-31T23:00:00Z</cp:lastPrinted>
  <dcterms:created xsi:type="dcterms:W3CDTF">2020-02-03T08:32:00Z</dcterms:created>
  <dcterms:modified xsi:type="dcterms:W3CDTF">2022-03-14T17:14:00Z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1644837172</vt:lpwstr>
  </property>
</Properties>
</file>